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105135A3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447D5D">
        <w:rPr>
          <w:rFonts w:ascii="Times New Roman" w:hAnsi="Times New Roman" w:cs="Times New Roman"/>
          <w:b/>
          <w:sz w:val="24"/>
          <w:szCs w:val="24"/>
        </w:rPr>
        <w:t xml:space="preserve">Мобильной установки </w:t>
      </w:r>
      <w:r w:rsidR="00746ADF">
        <w:rPr>
          <w:rFonts w:ascii="Times New Roman" w:hAnsi="Times New Roman" w:cs="Times New Roman"/>
          <w:b/>
          <w:sz w:val="24"/>
          <w:szCs w:val="24"/>
        </w:rPr>
        <w:t>подготовки нефти</w:t>
      </w:r>
      <w:r w:rsidR="00447D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447D5D">
        <w:rPr>
          <w:rFonts w:ascii="Times New Roman" w:hAnsi="Times New Roman" w:cs="Times New Roman"/>
          <w:b/>
          <w:sz w:val="24"/>
          <w:szCs w:val="24"/>
        </w:rPr>
        <w:t>МУП</w:t>
      </w:r>
      <w:r w:rsidR="00746ADF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8"/>
        <w:gridCol w:w="1271"/>
        <w:gridCol w:w="1274"/>
        <w:gridCol w:w="1273"/>
      </w:tblGrid>
      <w:tr w:rsidR="007E3720" w14:paraId="2DB31793" w14:textId="77777777" w:rsidTr="004F4242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F4242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4F4242">
        <w:tc>
          <w:tcPr>
            <w:tcW w:w="6373" w:type="dxa"/>
            <w:gridSpan w:val="2"/>
            <w:vAlign w:val="center"/>
          </w:tcPr>
          <w:p w14:paraId="70C8E9C9" w14:textId="77777777" w:rsidR="007E3720" w:rsidRDefault="000078F8" w:rsidP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4CD8594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4F4242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4F4242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3D648AE8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4F4242">
        <w:tc>
          <w:tcPr>
            <w:tcW w:w="2269" w:type="dxa"/>
            <w:vMerge w:val="restart"/>
            <w:vAlign w:val="center"/>
          </w:tcPr>
          <w:p w14:paraId="62C033F2" w14:textId="77777777" w:rsidR="007E3720" w:rsidRPr="00E0627B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645F6198" w:rsidR="007E3720" w:rsidRDefault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Нефтегазожидкостная смесь</w:t>
            </w:r>
          </w:p>
        </w:tc>
      </w:tr>
      <w:tr w:rsidR="007E3720" w14:paraId="0CB4ABF1" w14:textId="77777777" w:rsidTr="004F4242">
        <w:tc>
          <w:tcPr>
            <w:tcW w:w="2269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0EA470DB" w:rsidR="007E3720" w:rsidRDefault="00476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4F4242">
        <w:tc>
          <w:tcPr>
            <w:tcW w:w="2269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4F4242">
        <w:tc>
          <w:tcPr>
            <w:tcW w:w="2269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525D131E" w:rsidR="007E3720" w:rsidRPr="00407B79" w:rsidRDefault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Расход жидкости</w:t>
            </w:r>
            <w:r w:rsidR="00407B79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D628B50" w14:textId="77777777" w:rsidTr="004F4242">
        <w:tc>
          <w:tcPr>
            <w:tcW w:w="2269" w:type="dxa"/>
            <w:vMerge/>
          </w:tcPr>
          <w:p w14:paraId="272F3192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88D8435" w14:textId="35D6E3BA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9" w:type="dxa"/>
          </w:tcPr>
          <w:p w14:paraId="4815BAB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4AA14E5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BF05110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24615451" w14:textId="77777777" w:rsidTr="004F4242">
        <w:tc>
          <w:tcPr>
            <w:tcW w:w="2269" w:type="dxa"/>
            <w:vMerge/>
          </w:tcPr>
          <w:p w14:paraId="45F64D7E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507C4F3" w14:textId="6A40A6F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Газосодержание,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</w:p>
        </w:tc>
        <w:tc>
          <w:tcPr>
            <w:tcW w:w="1279" w:type="dxa"/>
          </w:tcPr>
          <w:p w14:paraId="661B6083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352714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CD1B6D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E553EBF" w14:textId="77777777" w:rsidTr="004F4242">
        <w:tc>
          <w:tcPr>
            <w:tcW w:w="2269" w:type="dxa"/>
            <w:vMerge/>
          </w:tcPr>
          <w:p w14:paraId="66E4BCAA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26AA9C" w14:textId="5A0CA62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Газовый фактор,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66C0F3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919F01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F8DCF44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62B4D990" w14:textId="77777777" w:rsidTr="004F4242">
        <w:tc>
          <w:tcPr>
            <w:tcW w:w="2269" w:type="dxa"/>
            <w:vMerge/>
          </w:tcPr>
          <w:p w14:paraId="0DC7130B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324425" w14:textId="40C40AE2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086D0D4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AA3C58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7DD5FE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7C0C98F" w14:textId="77777777" w:rsidTr="004F4242">
        <w:tc>
          <w:tcPr>
            <w:tcW w:w="2269" w:type="dxa"/>
            <w:vMerge/>
          </w:tcPr>
          <w:p w14:paraId="0425B814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61396A8" w14:textId="3BE26076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288778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01886A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F3318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040DFDE6" w14:textId="77777777" w:rsidTr="004F4242">
        <w:tc>
          <w:tcPr>
            <w:tcW w:w="2269" w:type="dxa"/>
            <w:vMerge/>
          </w:tcPr>
          <w:p w14:paraId="155FC57F" w14:textId="77777777" w:rsidR="00984FB3" w:rsidRDefault="00984FB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284F76" w14:textId="63F5FE40" w:rsidR="00984FB3" w:rsidRDefault="00984FB3" w:rsidP="00984FB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устье (в АГЗУ), °C</w:t>
            </w:r>
          </w:p>
        </w:tc>
        <w:tc>
          <w:tcPr>
            <w:tcW w:w="1279" w:type="dxa"/>
          </w:tcPr>
          <w:p w14:paraId="237D2FCB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49F54FE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F8C4A5F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8A99F35" w14:textId="77777777" w:rsidTr="004F4242">
        <w:tc>
          <w:tcPr>
            <w:tcW w:w="2269" w:type="dxa"/>
            <w:vMerge/>
          </w:tcPr>
          <w:p w14:paraId="3DBAF477" w14:textId="77777777" w:rsidR="00984FB3" w:rsidRDefault="00984FB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8414F2C" w14:textId="63F25D66" w:rsidR="00984FB3" w:rsidRDefault="00984FB3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279" w:type="dxa"/>
          </w:tcPr>
          <w:p w14:paraId="0C8731F0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9938DB1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AFA068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59043EA" w14:textId="77777777" w:rsidTr="004F4242">
        <w:tc>
          <w:tcPr>
            <w:tcW w:w="2269" w:type="dxa"/>
            <w:vMerge/>
          </w:tcPr>
          <w:p w14:paraId="6C6CF75A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B5A16A2" w14:textId="01869865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A22FDB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B6C76E0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1952F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07C6442E" w14:textId="77777777" w:rsidTr="004F4242">
        <w:tc>
          <w:tcPr>
            <w:tcW w:w="2269" w:type="dxa"/>
            <w:vMerge/>
          </w:tcPr>
          <w:p w14:paraId="27354AFD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28A8229" w14:textId="2DDC4645" w:rsid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р.у.,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56B025DA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EA8F68F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307A80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1FECE340" w14:textId="77777777" w:rsidTr="004F4242">
        <w:tc>
          <w:tcPr>
            <w:tcW w:w="2269" w:type="dxa"/>
            <w:vMerge/>
          </w:tcPr>
          <w:p w14:paraId="78541098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23A10A7" w14:textId="77777777" w:rsidR="004F4242" w:rsidRDefault="004F4242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Кинематическая вязкость нефти, сСт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C0D8AE8" w14:textId="589D9A2D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9" w:type="dxa"/>
          </w:tcPr>
          <w:p w14:paraId="3E96D18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40AE58D" w14:textId="77777777" w:rsidTr="004F4242">
        <w:tc>
          <w:tcPr>
            <w:tcW w:w="2269" w:type="dxa"/>
            <w:vMerge/>
          </w:tcPr>
          <w:p w14:paraId="358CFA6D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150840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в нефти, % мас.:</w:t>
            </w:r>
          </w:p>
          <w:p w14:paraId="1EEA314E" w14:textId="72D407AD" w:rsidR="006C2F83" w:rsidRP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парафины</w:t>
            </w:r>
          </w:p>
          <w:p w14:paraId="19723DB4" w14:textId="231DB7B3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смолы</w:t>
            </w:r>
          </w:p>
          <w:p w14:paraId="4EB5E27E" w14:textId="6ED0D9E1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</w:p>
          <w:p w14:paraId="32BED188" w14:textId="6F91666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сера</w:t>
            </w:r>
          </w:p>
          <w:p w14:paraId="7C70046E" w14:textId="25822A3E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</w:p>
        </w:tc>
        <w:tc>
          <w:tcPr>
            <w:tcW w:w="1279" w:type="dxa"/>
          </w:tcPr>
          <w:p w14:paraId="7066F22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65E99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BF0AB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6AE55F06" w14:textId="77777777" w:rsidTr="004F4242">
        <w:tc>
          <w:tcPr>
            <w:tcW w:w="2269" w:type="dxa"/>
            <w:vMerge/>
          </w:tcPr>
          <w:p w14:paraId="6241A5FC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0E837AA" w14:textId="77777777" w:rsidR="006C2F83" w:rsidRP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27AC40BD" w14:textId="7FA4EE5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застывания нефти</w:t>
            </w:r>
          </w:p>
          <w:p w14:paraId="0B899941" w14:textId="227AB3DD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кристаллизации парафина</w:t>
            </w:r>
          </w:p>
        </w:tc>
        <w:tc>
          <w:tcPr>
            <w:tcW w:w="1279" w:type="dxa"/>
          </w:tcPr>
          <w:p w14:paraId="38C90AE3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3B369C1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4ECC8E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0C78730" w14:textId="77777777" w:rsidTr="004F4242">
        <w:tc>
          <w:tcPr>
            <w:tcW w:w="2269" w:type="dxa"/>
            <w:vMerge/>
          </w:tcPr>
          <w:p w14:paraId="07E7B838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F92F583" w14:textId="452F41D5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23E193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FD65273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25CA1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2225903B" w14:textId="77777777" w:rsidTr="004F4242">
        <w:tc>
          <w:tcPr>
            <w:tcW w:w="2269" w:type="dxa"/>
            <w:vMerge/>
          </w:tcPr>
          <w:p w14:paraId="0B92057B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BE90849" w14:textId="061778E9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р.у.,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5EFD91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D68623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8D5C9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B3CF352" w14:textId="77777777" w:rsidTr="004F4242">
        <w:tc>
          <w:tcPr>
            <w:tcW w:w="2269" w:type="dxa"/>
            <w:vMerge/>
          </w:tcPr>
          <w:p w14:paraId="1D736C7D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C4F5A38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4B44F07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2ECA8C3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по солям: Cl</w:t>
            </w:r>
          </w:p>
          <w:p w14:paraId="2B727C57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Na+K</w:t>
            </w:r>
          </w:p>
          <w:p w14:paraId="6218E554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Ca</w:t>
            </w:r>
          </w:p>
          <w:p w14:paraId="7015B72C" w14:textId="7022AB8B" w:rsidR="006C2F83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Mg</w:t>
            </w:r>
          </w:p>
        </w:tc>
        <w:tc>
          <w:tcPr>
            <w:tcW w:w="1279" w:type="dxa"/>
          </w:tcPr>
          <w:p w14:paraId="0C2102EE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97A2652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E1D0B0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1B3F2CF" w14:textId="77777777" w:rsidTr="004F4242">
        <w:tc>
          <w:tcPr>
            <w:tcW w:w="2269" w:type="dxa"/>
            <w:vMerge/>
          </w:tcPr>
          <w:p w14:paraId="77E0AD57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66D6F9" w14:textId="78FC22EC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6151C56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0DF98D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2B56F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349C10" w14:textId="77777777" w:rsidTr="004F4242">
        <w:tc>
          <w:tcPr>
            <w:tcW w:w="2269" w:type="dxa"/>
            <w:vMerge/>
          </w:tcPr>
          <w:p w14:paraId="5D5DCEEF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2D88AC7" w14:textId="52E34CA6" w:rsidR="006C2F83" w:rsidRPr="004F4242" w:rsidRDefault="006C2F83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мехпримесей (ТВЧ) на входе, не более, мг/л</w:t>
            </w:r>
          </w:p>
        </w:tc>
        <w:tc>
          <w:tcPr>
            <w:tcW w:w="1279" w:type="dxa"/>
          </w:tcPr>
          <w:p w14:paraId="7850D9F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C6EBAA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A4BBA3C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5FE9A0F2" w14:textId="77777777" w:rsidTr="004F4242">
        <w:tc>
          <w:tcPr>
            <w:tcW w:w="2269" w:type="dxa"/>
            <w:vMerge/>
          </w:tcPr>
          <w:p w14:paraId="78F9AA31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D030147" w14:textId="1DE2E320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1279" w:type="dxa"/>
          </w:tcPr>
          <w:p w14:paraId="1754D4CA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C74149D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478C98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2B7704" w14:textId="77777777" w:rsidTr="004F4242">
        <w:tc>
          <w:tcPr>
            <w:tcW w:w="2269" w:type="dxa"/>
            <w:vMerge/>
          </w:tcPr>
          <w:p w14:paraId="72D6AD8F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0CD3326" w14:textId="16716BC6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1279" w:type="dxa"/>
          </w:tcPr>
          <w:p w14:paraId="4B2FF75F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A31C4B1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2537139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63BF1584" w14:textId="77777777" w:rsidTr="00C1144A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984FB3" w:rsidRPr="00E0627B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vAlign w:val="center"/>
          </w:tcPr>
          <w:p w14:paraId="0FE29EEC" w14:textId="0F2AF40D" w:rsidR="00984FB3" w:rsidRPr="004D444B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3839" w:type="dxa"/>
            <w:gridSpan w:val="3"/>
          </w:tcPr>
          <w:p w14:paraId="1BAD55BE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85ED2D2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613CB67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1310B8F" w14:textId="7DE14387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3839" w:type="dxa"/>
            <w:gridSpan w:val="3"/>
          </w:tcPr>
          <w:p w14:paraId="0195515B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420FA9B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783B5675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770C0B7" w14:textId="45E883B6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3839" w:type="dxa"/>
            <w:gridSpan w:val="3"/>
          </w:tcPr>
          <w:p w14:paraId="5B9DE9D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F47D003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E2EF73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008D4B0" w14:textId="644B9493" w:rsidR="00984FB3" w:rsidRDefault="00F93A8A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5DD4297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8C07E67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04DDCABF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B7ABF2" w14:textId="37DA0F3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604C4358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3CB00BD8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2F21752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978CE4" w14:textId="43858818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1E04E41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9C5E5F9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234F407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269E1B0" w14:textId="584CB27F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механических примесей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2303F475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C18F7D3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7B8E8D12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6C6F4CF" w14:textId="11688C21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нефтепродуктов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39AA7A0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1B3EA65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0E48C10B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8226FF5" w14:textId="72D4873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 нефти на выходе из Установки, %</w:t>
            </w:r>
          </w:p>
        </w:tc>
        <w:tc>
          <w:tcPr>
            <w:tcW w:w="3839" w:type="dxa"/>
            <w:gridSpan w:val="3"/>
          </w:tcPr>
          <w:p w14:paraId="7C2DBCE0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78041B41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7E45F2E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C853C52" w14:textId="5694381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м3</w:t>
            </w:r>
          </w:p>
        </w:tc>
        <w:tc>
          <w:tcPr>
            <w:tcW w:w="3839" w:type="dxa"/>
            <w:gridSpan w:val="3"/>
          </w:tcPr>
          <w:p w14:paraId="7E6807E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05D9F9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7FA91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F86145E" w14:textId="7DFBD8CA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диаметр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3839" w:type="dxa"/>
            <w:gridSpan w:val="3"/>
          </w:tcPr>
          <w:p w14:paraId="65C84B8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32F619E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048312C9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3745DD8" w14:textId="6A896CD5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обечайки </w:t>
            </w:r>
            <w:r w:rsidR="009F622D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3839" w:type="dxa"/>
            <w:gridSpan w:val="3"/>
          </w:tcPr>
          <w:p w14:paraId="1241037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6C44C26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2A1DA5B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E6B2017" w14:textId="39072A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39" w:type="dxa"/>
            <w:gridSpan w:val="3"/>
          </w:tcPr>
          <w:p w14:paraId="7EBAFE8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2142A10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636D0988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913827E" w14:textId="62F655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C81FEA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450C5D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737657" w14:textId="1F3B0A0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278FBCA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B1170D1" w14:textId="77777777" w:rsidTr="004F4242">
        <w:tc>
          <w:tcPr>
            <w:tcW w:w="2269" w:type="dxa"/>
            <w:vMerge/>
          </w:tcPr>
          <w:p w14:paraId="0414A5C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40013591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00DE4BE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7157192B" w14:textId="77777777" w:rsidTr="004F4242">
        <w:tc>
          <w:tcPr>
            <w:tcW w:w="2269" w:type="dxa"/>
            <w:vMerge/>
          </w:tcPr>
          <w:p w14:paraId="4B39D40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488F1FC" w14:textId="0A76EB73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39" w:type="dxa"/>
            <w:gridSpan w:val="3"/>
          </w:tcPr>
          <w:p w14:paraId="14B7FC4F" w14:textId="6D82B77E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721BC39C" w14:textId="77777777" w:rsidTr="004F4242">
        <w:tc>
          <w:tcPr>
            <w:tcW w:w="2269" w:type="dxa"/>
            <w:vMerge/>
          </w:tcPr>
          <w:p w14:paraId="1506A23A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C253CAD" w14:textId="77777777" w:rsidR="00A96CF8" w:rsidRP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гидратообразования</w:t>
            </w:r>
          </w:p>
          <w:p w14:paraId="117B44CE" w14:textId="77777777" w:rsidR="00A96CF8" w:rsidRPr="004B0E89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парафиноотложений</w:t>
            </w:r>
          </w:p>
          <w:p w14:paraId="3A8A44D7" w14:textId="143006A3" w:rsidR="00F93A8A" w:rsidRPr="00A96CF8" w:rsidRDefault="00A96CF8" w:rsidP="004B0E89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солеотложения</w:t>
            </w:r>
          </w:p>
        </w:tc>
        <w:tc>
          <w:tcPr>
            <w:tcW w:w="3839" w:type="dxa"/>
            <w:gridSpan w:val="3"/>
          </w:tcPr>
          <w:p w14:paraId="657FC7AA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687DB760" w14:textId="77777777" w:rsidTr="004F4242">
        <w:tc>
          <w:tcPr>
            <w:tcW w:w="2269" w:type="dxa"/>
            <w:vMerge/>
          </w:tcPr>
          <w:p w14:paraId="27AFF10B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2EFF23F5" w:rsidR="00A96CF8" w:rsidRDefault="00A96CF8" w:rsidP="00A96C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71767544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349A8253" w14:textId="77777777" w:rsidTr="004F4242">
        <w:tc>
          <w:tcPr>
            <w:tcW w:w="2269" w:type="dxa"/>
            <w:vMerge/>
          </w:tcPr>
          <w:p w14:paraId="10F8ADC8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F2F8D86" w14:textId="0D13283A" w:rsidR="00A96CF8" w:rsidRP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4E552C8A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375D3241" w14:textId="77777777" w:rsidTr="004F4242">
        <w:tc>
          <w:tcPr>
            <w:tcW w:w="2269" w:type="dxa"/>
            <w:vMerge/>
          </w:tcPr>
          <w:p w14:paraId="52DB153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01633A28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20D376" w14:textId="56BACB3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1C2E269D" w14:textId="77777777" w:rsidTr="004F4242">
        <w:tc>
          <w:tcPr>
            <w:tcW w:w="2269" w:type="dxa"/>
            <w:vMerge/>
          </w:tcPr>
          <w:p w14:paraId="50A6EA86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2B043243" w14:textId="77777777" w:rsidTr="004F4242">
        <w:tc>
          <w:tcPr>
            <w:tcW w:w="2269" w:type="dxa"/>
            <w:vMerge/>
          </w:tcPr>
          <w:p w14:paraId="3346F92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2340652A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39" w:type="dxa"/>
            <w:gridSpan w:val="3"/>
          </w:tcPr>
          <w:p w14:paraId="4C53197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02B67B55" w14:textId="77777777" w:rsidTr="004F4242">
        <w:tc>
          <w:tcPr>
            <w:tcW w:w="2269" w:type="dxa"/>
            <w:vMerge/>
          </w:tcPr>
          <w:p w14:paraId="5B08F3E1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239ED87E" w14:textId="77777777" w:rsidTr="004F4242">
        <w:tc>
          <w:tcPr>
            <w:tcW w:w="2269" w:type="dxa"/>
            <w:vMerge/>
          </w:tcPr>
          <w:p w14:paraId="2DA6253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023622B9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сепаратора</w:t>
            </w:r>
          </w:p>
        </w:tc>
        <w:tc>
          <w:tcPr>
            <w:tcW w:w="3839" w:type="dxa"/>
            <w:gridSpan w:val="3"/>
          </w:tcPr>
          <w:p w14:paraId="17C2B4CD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4E26C126" w14:textId="77777777" w:rsidTr="004F4242">
        <w:tc>
          <w:tcPr>
            <w:tcW w:w="2269" w:type="dxa"/>
            <w:vMerge/>
          </w:tcPr>
          <w:p w14:paraId="1FE4203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Пробозаборные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4FB90111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3A8A" w14:paraId="6639E933" w14:textId="77777777" w:rsidTr="004F4242">
        <w:tc>
          <w:tcPr>
            <w:tcW w:w="2269" w:type="dxa"/>
            <w:vMerge/>
          </w:tcPr>
          <w:p w14:paraId="3FCCB84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112DA5F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32EFBDFB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4DC9C8D" w14:textId="77777777" w:rsidTr="00A25AE5">
        <w:tc>
          <w:tcPr>
            <w:tcW w:w="2269" w:type="dxa"/>
            <w:vMerge w:val="restart"/>
            <w:vAlign w:val="center"/>
          </w:tcPr>
          <w:p w14:paraId="37E6DB22" w14:textId="780C1809" w:rsidR="00A25AE5" w:rsidRPr="00E0627B" w:rsidRDefault="00A25AE5" w:rsidP="00A25A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составу МУПН</w:t>
            </w:r>
          </w:p>
        </w:tc>
        <w:tc>
          <w:tcPr>
            <w:tcW w:w="4104" w:type="dxa"/>
          </w:tcPr>
          <w:p w14:paraId="4418ABEE" w14:textId="77777777" w:rsidR="00A25AE5" w:rsidRDefault="00A25AE5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манифольда (узел входных задвижек)</w:t>
            </w:r>
          </w:p>
          <w:p w14:paraId="1F40CDC1" w14:textId="69D6F720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Подключение МУПН к нефтесборным коллекторам</w:t>
            </w:r>
          </w:p>
          <w:p w14:paraId="14222195" w14:textId="77777777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кустовых площадок, поддержание заданного давления в</w:t>
            </w:r>
          </w:p>
          <w:p w14:paraId="7C6F1B01" w14:textId="77777777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коллекторах, обеспечение нагрузки на МУПН в диапазоне</w:t>
            </w:r>
          </w:p>
          <w:p w14:paraId="4D6BF950" w14:textId="77777777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нормального технологического режима, распределение</w:t>
            </w:r>
          </w:p>
          <w:p w14:paraId="2E71805E" w14:textId="76D36375" w:rsidR="00A25AE5" w:rsidRDefault="00A25AE5" w:rsidP="00551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потоков между установками/модулями</w:t>
            </w:r>
          </w:p>
        </w:tc>
        <w:tc>
          <w:tcPr>
            <w:tcW w:w="3839" w:type="dxa"/>
            <w:gridSpan w:val="3"/>
          </w:tcPr>
          <w:p w14:paraId="535667E5" w14:textId="626F63A4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4A65902" w14:textId="77777777" w:rsidTr="004F4242">
        <w:tc>
          <w:tcPr>
            <w:tcW w:w="2269" w:type="dxa"/>
            <w:vMerge/>
          </w:tcPr>
          <w:p w14:paraId="5FEFE08C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650016E0" w14:textId="5A9289CD" w:rsidR="00A25AE5" w:rsidRPr="00551BE8" w:rsidRDefault="00A25AE5" w:rsidP="00551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Система учета и подготовки нефти (блок сепарации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типа ПКИОС или аналог)</w:t>
            </w:r>
          </w:p>
          <w:p w14:paraId="108648DB" w14:textId="05BF45D0" w:rsidR="00A25AE5" w:rsidRPr="00551BE8" w:rsidRDefault="00A25AE5" w:rsidP="00551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Сепарация попутного нефтяного газа, пластовой воды</w:t>
            </w:r>
          </w:p>
        </w:tc>
        <w:tc>
          <w:tcPr>
            <w:tcW w:w="3839" w:type="dxa"/>
            <w:gridSpan w:val="3"/>
          </w:tcPr>
          <w:p w14:paraId="0AA5C5E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3F10700" w14:textId="77777777" w:rsidTr="004F4242">
        <w:tc>
          <w:tcPr>
            <w:tcW w:w="2269" w:type="dxa"/>
            <w:vMerge/>
          </w:tcPr>
          <w:p w14:paraId="3243C3DF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D3C6607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входной сепарации</w:t>
            </w:r>
          </w:p>
          <w:p w14:paraId="6CBE0751" w14:textId="4CADE3ED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Отделение попутного нефтяного газа до 70% от общего объема, формирование технологического буфера для стабильной работы следующих ступеней подготовки</w:t>
            </w:r>
          </w:p>
        </w:tc>
        <w:tc>
          <w:tcPr>
            <w:tcW w:w="3839" w:type="dxa"/>
            <w:gridSpan w:val="3"/>
          </w:tcPr>
          <w:p w14:paraId="512BAF4D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4E1CB66F" w14:textId="77777777" w:rsidTr="004F4242">
        <w:tc>
          <w:tcPr>
            <w:tcW w:w="2269" w:type="dxa"/>
            <w:vMerge/>
          </w:tcPr>
          <w:p w14:paraId="2AB061E9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B4FE6B2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подогрева нефти</w:t>
            </w:r>
          </w:p>
          <w:p w14:paraId="4BA900A9" w14:textId="302389CA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Подогрев скважинной продукции с целью интенсификации процесса обезвоживания и дегазации</w:t>
            </w:r>
          </w:p>
        </w:tc>
        <w:tc>
          <w:tcPr>
            <w:tcW w:w="3839" w:type="dxa"/>
            <w:gridSpan w:val="3"/>
          </w:tcPr>
          <w:p w14:paraId="2D8B2525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425A6AD3" w14:textId="77777777" w:rsidTr="004F4242">
        <w:tc>
          <w:tcPr>
            <w:tcW w:w="2269" w:type="dxa"/>
            <w:vMerge/>
          </w:tcPr>
          <w:p w14:paraId="1966B088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6C5184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сброса воды</w:t>
            </w:r>
          </w:p>
          <w:p w14:paraId="138F10E0" w14:textId="5959629C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Сепарирование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оды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из 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подготавливаемой продукции</w:t>
            </w:r>
          </w:p>
        </w:tc>
        <w:tc>
          <w:tcPr>
            <w:tcW w:w="3839" w:type="dxa"/>
            <w:gridSpan w:val="3"/>
          </w:tcPr>
          <w:p w14:paraId="72870F14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6BA2BF55" w14:textId="77777777" w:rsidTr="004F4242">
        <w:tc>
          <w:tcPr>
            <w:tcW w:w="2269" w:type="dxa"/>
            <w:vMerge/>
          </w:tcPr>
          <w:p w14:paraId="4800AA55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2CB235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глубокого обезвоживания нефти</w:t>
            </w:r>
          </w:p>
          <w:p w14:paraId="5C93666E" w14:textId="42E7EA51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Сепарирование растворенной и взвешенной остаточной воды из подготавливаемой продукции</w:t>
            </w:r>
          </w:p>
        </w:tc>
        <w:tc>
          <w:tcPr>
            <w:tcW w:w="3839" w:type="dxa"/>
            <w:gridSpan w:val="3"/>
          </w:tcPr>
          <w:p w14:paraId="1DCD64D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6A6BEE4D" w14:textId="77777777" w:rsidTr="004F4242">
        <w:tc>
          <w:tcPr>
            <w:tcW w:w="2269" w:type="dxa"/>
            <w:vMerge/>
          </w:tcPr>
          <w:p w14:paraId="052718C8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FC021A1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Резервуарный парк</w:t>
            </w:r>
          </w:p>
          <w:p w14:paraId="47EE6242" w14:textId="0979AEB0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Хранение нефти в объеме максимальной суточной производительности МУПН по нефти в резервуарах типа РГС</w:t>
            </w:r>
          </w:p>
        </w:tc>
        <w:tc>
          <w:tcPr>
            <w:tcW w:w="3839" w:type="dxa"/>
            <w:gridSpan w:val="3"/>
          </w:tcPr>
          <w:p w14:paraId="1F3C6142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2A60A44D" w14:textId="77777777" w:rsidTr="004F4242">
        <w:tc>
          <w:tcPr>
            <w:tcW w:w="2269" w:type="dxa"/>
            <w:vMerge/>
          </w:tcPr>
          <w:p w14:paraId="004B2DB7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8CC04BE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свечи выветривания с отводом конденсата</w:t>
            </w:r>
          </w:p>
          <w:p w14:paraId="5F2582C5" w14:textId="3A18BFB4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Утилизация газа с модулей установки методом рассеивания в безопасной зоне</w:t>
            </w:r>
          </w:p>
        </w:tc>
        <w:tc>
          <w:tcPr>
            <w:tcW w:w="3839" w:type="dxa"/>
            <w:gridSpan w:val="3"/>
          </w:tcPr>
          <w:p w14:paraId="3D16AFBC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43BA34A2" w14:textId="77777777" w:rsidTr="004F4242">
        <w:tc>
          <w:tcPr>
            <w:tcW w:w="2269" w:type="dxa"/>
            <w:vMerge/>
          </w:tcPr>
          <w:p w14:paraId="7FDA38A6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EAEF4EA" w14:textId="2F3C6F0E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Факельные системы для утилизации газа высокого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низкого напорного газа</w:t>
            </w:r>
          </w:p>
          <w:p w14:paraId="71BC2DB7" w14:textId="2C1CE9BF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Утилизация попутного газа методом бездымного сжигания</w:t>
            </w:r>
          </w:p>
        </w:tc>
        <w:tc>
          <w:tcPr>
            <w:tcW w:w="3839" w:type="dxa"/>
            <w:gridSpan w:val="3"/>
          </w:tcPr>
          <w:p w14:paraId="5B32B798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76D5DA80" w14:textId="77777777" w:rsidTr="004F4242">
        <w:tc>
          <w:tcPr>
            <w:tcW w:w="2269" w:type="dxa"/>
            <w:vMerge/>
          </w:tcPr>
          <w:p w14:paraId="34DD6BB2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CBCD101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подготовки топливного газа</w:t>
            </w:r>
          </w:p>
          <w:p w14:paraId="2D7949DB" w14:textId="7732DB9C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Очистка и осушка газа для использования его на собственные нужды</w:t>
            </w:r>
          </w:p>
        </w:tc>
        <w:tc>
          <w:tcPr>
            <w:tcW w:w="3839" w:type="dxa"/>
            <w:gridSpan w:val="3"/>
          </w:tcPr>
          <w:p w14:paraId="21132742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259E8D94" w14:textId="77777777" w:rsidTr="004F4242">
        <w:tc>
          <w:tcPr>
            <w:tcW w:w="2269" w:type="dxa"/>
            <w:vMerge/>
          </w:tcPr>
          <w:p w14:paraId="7195449D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354228B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Узлы учёта газа</w:t>
            </w:r>
          </w:p>
          <w:p w14:paraId="06763D57" w14:textId="01B42ECC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газа по потокам</w:t>
            </w:r>
          </w:p>
        </w:tc>
        <w:tc>
          <w:tcPr>
            <w:tcW w:w="3839" w:type="dxa"/>
            <w:gridSpan w:val="3"/>
          </w:tcPr>
          <w:p w14:paraId="011BE14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27161D6A" w14:textId="77777777" w:rsidTr="004F4242">
        <w:tc>
          <w:tcPr>
            <w:tcW w:w="2269" w:type="dxa"/>
            <w:vMerge/>
          </w:tcPr>
          <w:p w14:paraId="32699567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0D60E33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отстойника воды</w:t>
            </w:r>
          </w:p>
          <w:p w14:paraId="39D9632C" w14:textId="2AD40241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Подготовка воды до требуемых показателей качества. Удаление механических примесей и остатков</w:t>
            </w:r>
          </w:p>
          <w:p w14:paraId="17956C82" w14:textId="22672F36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нефтепродуктов</w:t>
            </w:r>
          </w:p>
        </w:tc>
        <w:tc>
          <w:tcPr>
            <w:tcW w:w="3839" w:type="dxa"/>
            <w:gridSpan w:val="3"/>
          </w:tcPr>
          <w:p w14:paraId="5A7073C4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0EBAED0" w14:textId="77777777" w:rsidTr="004F4242">
        <w:tc>
          <w:tcPr>
            <w:tcW w:w="2269" w:type="dxa"/>
            <w:vMerge/>
          </w:tcPr>
          <w:p w14:paraId="115E88E3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9E132E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буферной емкости воды</w:t>
            </w:r>
          </w:p>
          <w:p w14:paraId="0D529212" w14:textId="6B8AFBE9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Хранение воды в объеме максимальной суточной</w:t>
            </w:r>
          </w:p>
          <w:p w14:paraId="72B62508" w14:textId="69354633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производительности МУПН</w:t>
            </w:r>
          </w:p>
        </w:tc>
        <w:tc>
          <w:tcPr>
            <w:tcW w:w="3839" w:type="dxa"/>
            <w:gridSpan w:val="3"/>
          </w:tcPr>
          <w:p w14:paraId="50B7A96E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5F879827" w14:textId="77777777" w:rsidTr="004F4242">
        <w:tc>
          <w:tcPr>
            <w:tcW w:w="2269" w:type="dxa"/>
            <w:vMerge/>
          </w:tcPr>
          <w:p w14:paraId="2315011A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7FD641F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Насосная воды</w:t>
            </w:r>
          </w:p>
          <w:p w14:paraId="77D81790" w14:textId="035135FE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Подача пластовой воды на устье поглощающих скважин</w:t>
            </w:r>
          </w:p>
        </w:tc>
        <w:tc>
          <w:tcPr>
            <w:tcW w:w="3839" w:type="dxa"/>
            <w:gridSpan w:val="3"/>
          </w:tcPr>
          <w:p w14:paraId="380CD657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6C73A531" w14:textId="77777777" w:rsidTr="004F4242">
        <w:tc>
          <w:tcPr>
            <w:tcW w:w="2269" w:type="dxa"/>
            <w:vMerge/>
          </w:tcPr>
          <w:p w14:paraId="04957A50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9AABA25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Узел учёта воды</w:t>
            </w:r>
          </w:p>
          <w:p w14:paraId="75820DA0" w14:textId="7FEE878E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воды по потокам</w:t>
            </w:r>
          </w:p>
        </w:tc>
        <w:tc>
          <w:tcPr>
            <w:tcW w:w="3839" w:type="dxa"/>
            <w:gridSpan w:val="3"/>
          </w:tcPr>
          <w:p w14:paraId="1951A6AB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1425D2B" w14:textId="77777777" w:rsidTr="004F4242">
        <w:tc>
          <w:tcPr>
            <w:tcW w:w="2269" w:type="dxa"/>
            <w:vMerge/>
          </w:tcPr>
          <w:p w14:paraId="18788D54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B96401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дозирования реагента</w:t>
            </w:r>
          </w:p>
          <w:p w14:paraId="63D28683" w14:textId="7E1632BA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Внутритрубная подача ингибиторов/реагентов, используемых в процессе подготовки</w:t>
            </w:r>
          </w:p>
        </w:tc>
        <w:tc>
          <w:tcPr>
            <w:tcW w:w="3839" w:type="dxa"/>
            <w:gridSpan w:val="3"/>
          </w:tcPr>
          <w:p w14:paraId="1E7F35DF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C7DB73F" w14:textId="77777777" w:rsidTr="004F4242">
        <w:tc>
          <w:tcPr>
            <w:tcW w:w="2269" w:type="dxa"/>
            <w:vMerge/>
          </w:tcPr>
          <w:p w14:paraId="3D063B9F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DC8154A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Операторная (с АРМ)</w:t>
            </w:r>
          </w:p>
          <w:p w14:paraId="3FE5959E" w14:textId="78AC99CF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Организованное рабочее место операторов с системами</w:t>
            </w:r>
          </w:p>
          <w:p w14:paraId="39FE0E71" w14:textId="56B5CEB6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жизнеобеспечения. Рабочее место оператора АРМ выделено отдельно. Состав комплекта АРМ и их</w:t>
            </w:r>
          </w:p>
          <w:p w14:paraId="332A2691" w14:textId="45CD13F2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подбирается под каждую установку</w:t>
            </w:r>
          </w:p>
        </w:tc>
        <w:tc>
          <w:tcPr>
            <w:tcW w:w="3839" w:type="dxa"/>
            <w:gridSpan w:val="3"/>
          </w:tcPr>
          <w:p w14:paraId="7316606A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7F3ADC7" w14:textId="77777777" w:rsidTr="004F4242">
        <w:tc>
          <w:tcPr>
            <w:tcW w:w="2269" w:type="dxa"/>
            <w:vMerge/>
          </w:tcPr>
          <w:p w14:paraId="498CB29A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8D5CC3A" w14:textId="74C582B2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мониторинга персонала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</w:p>
          <w:p w14:paraId="35ACA4BF" w14:textId="5773AD1F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Система видеонаблюдения с архивированием данных</w:t>
            </w:r>
          </w:p>
        </w:tc>
        <w:tc>
          <w:tcPr>
            <w:tcW w:w="3839" w:type="dxa"/>
            <w:gridSpan w:val="3"/>
          </w:tcPr>
          <w:p w14:paraId="3B391552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5E859965" w14:textId="77777777" w:rsidTr="004F4242">
        <w:tc>
          <w:tcPr>
            <w:tcW w:w="2269" w:type="dxa"/>
            <w:vMerge/>
          </w:tcPr>
          <w:p w14:paraId="6AF411AA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175FD94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Комплекс аварийно-спасательного оборудования для</w:t>
            </w:r>
          </w:p>
          <w:p w14:paraId="468DCD8A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локализации, ликвидации аварийных разливов нефти</w:t>
            </w:r>
          </w:p>
          <w:p w14:paraId="77D450BD" w14:textId="55C5D652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Предназначен для оперативного реагирования и проведения полного цикла работ по локализации и</w:t>
            </w:r>
          </w:p>
          <w:p w14:paraId="272A67BC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ликвидации аварийных разливов нефти (ЛАРН). Состав</w:t>
            </w:r>
          </w:p>
          <w:p w14:paraId="20DA618E" w14:textId="77777777" w:rsidR="00A25AE5" w:rsidRPr="00551BE8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комплекса подбирается под специфику установки и зоны</w:t>
            </w:r>
          </w:p>
          <w:p w14:paraId="305687DE" w14:textId="2D28162D" w:rsidR="00A25AE5" w:rsidRPr="00A25AE5" w:rsidRDefault="00A25AE5" w:rsidP="00551BE8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его установки</w:t>
            </w:r>
          </w:p>
        </w:tc>
        <w:tc>
          <w:tcPr>
            <w:tcW w:w="3839" w:type="dxa"/>
            <w:gridSpan w:val="3"/>
          </w:tcPr>
          <w:p w14:paraId="02A712B7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1AB84BFF" w14:textId="77777777" w:rsidTr="004F4242">
        <w:tc>
          <w:tcPr>
            <w:tcW w:w="2269" w:type="dxa"/>
            <w:vMerge/>
          </w:tcPr>
          <w:p w14:paraId="3A75D570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5E785A0" w14:textId="77777777" w:rsidR="00A25AE5" w:rsidRPr="00551BE8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Установка налива нефти АДК</w:t>
            </w:r>
          </w:p>
          <w:p w14:paraId="4DFE3DB1" w14:textId="5FBF51F8" w:rsidR="00A25AE5" w:rsidRPr="00A25AE5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Налив подготовленной продукции железнодорожные или</w:t>
            </w:r>
          </w:p>
          <w:p w14:paraId="558A0420" w14:textId="7D6A283B" w:rsidR="00A25AE5" w:rsidRPr="00551BE8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2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автомобильные цистерны. По запросу может быть установлена система слива с цистерн</w:t>
            </w:r>
          </w:p>
        </w:tc>
        <w:tc>
          <w:tcPr>
            <w:tcW w:w="3839" w:type="dxa"/>
            <w:gridSpan w:val="3"/>
          </w:tcPr>
          <w:p w14:paraId="2ACD22AF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5AE5" w14:paraId="3A255748" w14:textId="77777777" w:rsidTr="004F4242">
        <w:tc>
          <w:tcPr>
            <w:tcW w:w="2269" w:type="dxa"/>
            <w:vMerge/>
          </w:tcPr>
          <w:p w14:paraId="6E8F683B" w14:textId="77777777" w:rsidR="00A25AE5" w:rsidRDefault="00A25AE5" w:rsidP="009F6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E33754E" w14:textId="58CC2943" w:rsidR="00A25AE5" w:rsidRPr="00551BE8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Насосная внешней откачки нефти с системой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измерения количества нефти</w:t>
            </w:r>
          </w:p>
          <w:p w14:paraId="0E9E918D" w14:textId="602EDC54" w:rsidR="00A25AE5" w:rsidRPr="00A25AE5" w:rsidRDefault="00A25AE5" w:rsidP="00A25AE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Перекачка нефтяного продукта с одновременным количественным учетом сдаваемой продукции в трубопровод</w:t>
            </w:r>
          </w:p>
        </w:tc>
        <w:tc>
          <w:tcPr>
            <w:tcW w:w="3839" w:type="dxa"/>
            <w:gridSpan w:val="3"/>
          </w:tcPr>
          <w:p w14:paraId="74429A46" w14:textId="77777777" w:rsidR="00A25AE5" w:rsidRPr="00551BE8" w:rsidRDefault="00A25AE5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3A8A" w14:paraId="45111ADF" w14:textId="77777777" w:rsidTr="004F4242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4496126B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Шкаф локальной системы </w:t>
            </w:r>
            <w:r w:rsidR="00E0627B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</w:p>
        </w:tc>
        <w:tc>
          <w:tcPr>
            <w:tcW w:w="4104" w:type="dxa"/>
          </w:tcPr>
          <w:p w14:paraId="5A4FE13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FA6C581" w14:textId="77777777" w:rsidTr="004F4242">
        <w:tc>
          <w:tcPr>
            <w:tcW w:w="2269" w:type="dxa"/>
            <w:vMerge/>
          </w:tcPr>
          <w:p w14:paraId="3C40A7F1" w14:textId="77777777" w:rsidR="00F93A8A" w:rsidRPr="00E0627B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417FE776" w14:textId="77777777" w:rsidTr="004F4242">
        <w:tc>
          <w:tcPr>
            <w:tcW w:w="2269" w:type="dxa"/>
            <w:vMerge/>
          </w:tcPr>
          <w:p w14:paraId="6BF3E23E" w14:textId="77777777" w:rsidR="00F93A8A" w:rsidRPr="00E0627B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EB81BA2" w14:textId="77777777" w:rsidTr="004F4242">
        <w:tc>
          <w:tcPr>
            <w:tcW w:w="2269" w:type="dxa"/>
            <w:vMerge/>
          </w:tcPr>
          <w:p w14:paraId="62DF7BA6" w14:textId="77777777" w:rsidR="00F93A8A" w:rsidRPr="00E0627B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D8FC082" w14:textId="77777777" w:rsidTr="004F4242">
        <w:trPr>
          <w:trHeight w:val="452"/>
        </w:trPr>
        <w:tc>
          <w:tcPr>
            <w:tcW w:w="2269" w:type="dxa"/>
            <w:vMerge/>
          </w:tcPr>
          <w:p w14:paraId="4808C5BB" w14:textId="77777777" w:rsidR="00F93A8A" w:rsidRPr="00E0627B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3DEF0BC" w14:textId="77777777" w:rsidTr="004F4242">
        <w:tc>
          <w:tcPr>
            <w:tcW w:w="2269" w:type="dxa"/>
            <w:vMerge/>
          </w:tcPr>
          <w:p w14:paraId="6ED91690" w14:textId="77777777" w:rsidR="00F93A8A" w:rsidRPr="00E0627B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EC52F14" w14:textId="77777777" w:rsidTr="004F4242">
        <w:tc>
          <w:tcPr>
            <w:tcW w:w="2269" w:type="dxa"/>
            <w:vMerge w:val="restart"/>
            <w:vAlign w:val="center"/>
          </w:tcPr>
          <w:p w14:paraId="1AC5FFBE" w14:textId="77777777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311FCF7" w14:textId="77777777" w:rsidTr="004F4242">
        <w:tc>
          <w:tcPr>
            <w:tcW w:w="2269" w:type="dxa"/>
            <w:vMerge/>
            <w:vAlign w:val="center"/>
          </w:tcPr>
          <w:p w14:paraId="4E0AC0EE" w14:textId="77777777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4914BBEB" w14:textId="77777777" w:rsidTr="004F4242">
        <w:tc>
          <w:tcPr>
            <w:tcW w:w="2269" w:type="dxa"/>
            <w:vMerge/>
            <w:vAlign w:val="center"/>
          </w:tcPr>
          <w:p w14:paraId="223981CC" w14:textId="77777777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70E6F4E" w14:textId="77777777" w:rsidTr="004F4242">
        <w:tc>
          <w:tcPr>
            <w:tcW w:w="2269" w:type="dxa"/>
            <w:vMerge/>
            <w:vAlign w:val="center"/>
          </w:tcPr>
          <w:p w14:paraId="6140A9ED" w14:textId="77777777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B4F5385" w14:textId="77777777" w:rsidTr="004F4242">
        <w:tc>
          <w:tcPr>
            <w:tcW w:w="2269" w:type="dxa"/>
            <w:vMerge/>
            <w:vAlign w:val="center"/>
          </w:tcPr>
          <w:p w14:paraId="0C27B871" w14:textId="77777777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4F78C78A" w14:textId="77777777" w:rsidTr="004F4242">
        <w:tc>
          <w:tcPr>
            <w:tcW w:w="2269" w:type="dxa"/>
            <w:vMerge/>
            <w:vAlign w:val="center"/>
          </w:tcPr>
          <w:p w14:paraId="5DFAB414" w14:textId="77777777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04F3051C" w14:textId="77777777" w:rsidTr="004F4242">
        <w:tc>
          <w:tcPr>
            <w:tcW w:w="2269" w:type="dxa"/>
            <w:vMerge/>
            <w:vAlign w:val="center"/>
          </w:tcPr>
          <w:p w14:paraId="0DABD062" w14:textId="77777777" w:rsidR="00F93A8A" w:rsidRPr="00E0627B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6ABEF325" w14:textId="77777777" w:rsidTr="004F4242">
        <w:tc>
          <w:tcPr>
            <w:tcW w:w="2269" w:type="dxa"/>
            <w:vMerge/>
          </w:tcPr>
          <w:p w14:paraId="7A17A736" w14:textId="77777777" w:rsidR="00F93A8A" w:rsidRPr="00E0627B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3899CEB5" w14:textId="77777777" w:rsidTr="004F4242">
        <w:tc>
          <w:tcPr>
            <w:tcW w:w="2269" w:type="dxa"/>
            <w:vMerge/>
          </w:tcPr>
          <w:p w14:paraId="070CE2C0" w14:textId="77777777" w:rsidR="00F93A8A" w:rsidRPr="00E0627B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686F7B85" w14:textId="77777777" w:rsidTr="00CE6B97">
        <w:trPr>
          <w:trHeight w:val="491"/>
        </w:trPr>
        <w:tc>
          <w:tcPr>
            <w:tcW w:w="2269" w:type="dxa"/>
            <w:vMerge w:val="restart"/>
            <w:vAlign w:val="center"/>
          </w:tcPr>
          <w:p w14:paraId="7F9BCA7F" w14:textId="21876454" w:rsidR="00CE6B97" w:rsidRPr="00E0627B" w:rsidRDefault="00CE6B97" w:rsidP="00CE6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6B454B0" w14:textId="5C6FA1C3" w:rsidR="00CE6B97" w:rsidRPr="001B35DD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Расположение Установки на удалении от скважин (от АГЗУ), м</w:t>
            </w:r>
          </w:p>
        </w:tc>
        <w:tc>
          <w:tcPr>
            <w:tcW w:w="3839" w:type="dxa"/>
            <w:gridSpan w:val="3"/>
          </w:tcPr>
          <w:p w14:paraId="1F21A2CE" w14:textId="46BF0EC9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0B52174" w14:textId="77777777" w:rsidTr="00541BD9">
        <w:trPr>
          <w:trHeight w:val="1114"/>
        </w:trPr>
        <w:tc>
          <w:tcPr>
            <w:tcW w:w="2269" w:type="dxa"/>
            <w:vMerge/>
            <w:vAlign w:val="center"/>
          </w:tcPr>
          <w:p w14:paraId="4D8EC5B9" w14:textId="77777777" w:rsidR="00CE6B97" w:rsidRPr="00E0627B" w:rsidRDefault="00CE6B97" w:rsidP="00CE6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944326E" w14:textId="180A4576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  <w:r w:rsidR="00541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39" w:type="dxa"/>
            <w:gridSpan w:val="3"/>
          </w:tcPr>
          <w:p w14:paraId="484F9933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5C2A9F6E" w14:textId="77777777" w:rsidTr="00CE6B97">
        <w:trPr>
          <w:trHeight w:val="802"/>
        </w:trPr>
        <w:tc>
          <w:tcPr>
            <w:tcW w:w="2269" w:type="dxa"/>
            <w:vMerge/>
            <w:vAlign w:val="center"/>
          </w:tcPr>
          <w:p w14:paraId="0041749E" w14:textId="77777777" w:rsidR="00CE6B97" w:rsidRPr="00E0627B" w:rsidRDefault="00CE6B97" w:rsidP="00CE6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23834C" w14:textId="41CCD850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перекачки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описание, длина коллектора, давление, близость к ДНС)</w:t>
            </w:r>
          </w:p>
        </w:tc>
        <w:tc>
          <w:tcPr>
            <w:tcW w:w="3839" w:type="dxa"/>
            <w:gridSpan w:val="3"/>
          </w:tcPr>
          <w:p w14:paraId="6F70F9C3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5C1C73B" w14:textId="77777777" w:rsidTr="00CE6B97">
        <w:trPr>
          <w:trHeight w:val="531"/>
        </w:trPr>
        <w:tc>
          <w:tcPr>
            <w:tcW w:w="2269" w:type="dxa"/>
            <w:vMerge/>
            <w:vAlign w:val="center"/>
          </w:tcPr>
          <w:p w14:paraId="7B0E41D1" w14:textId="77777777" w:rsidR="00CE6B97" w:rsidRPr="00E0627B" w:rsidRDefault="00CE6B97" w:rsidP="00CE6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DC0D2BD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сброса воды</w:t>
            </w:r>
          </w:p>
          <w:p w14:paraId="6CFFF186" w14:textId="006BB4A1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описание)</w:t>
            </w:r>
          </w:p>
        </w:tc>
        <w:tc>
          <w:tcPr>
            <w:tcW w:w="3839" w:type="dxa"/>
            <w:gridSpan w:val="3"/>
          </w:tcPr>
          <w:p w14:paraId="31E19299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579D39E1" w14:textId="77777777" w:rsidTr="004F4242">
        <w:tc>
          <w:tcPr>
            <w:tcW w:w="2269" w:type="dxa"/>
            <w:vMerge w:val="restart"/>
            <w:vAlign w:val="center"/>
          </w:tcPr>
          <w:p w14:paraId="7F2FECC1" w14:textId="77777777" w:rsidR="00CE6B97" w:rsidRPr="00E0627B" w:rsidRDefault="00CE6B97" w:rsidP="00CE6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8F298F9" w:rsidR="00CE6B97" w:rsidRDefault="00D16426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E6B97" w14:paraId="2BFECD42" w14:textId="77777777" w:rsidTr="004F4242">
        <w:trPr>
          <w:trHeight w:val="70"/>
        </w:trPr>
        <w:tc>
          <w:tcPr>
            <w:tcW w:w="2269" w:type="dxa"/>
            <w:vMerge/>
          </w:tcPr>
          <w:p w14:paraId="45C25FD5" w14:textId="77777777" w:rsidR="00CE6B97" w:rsidRPr="00E0627B" w:rsidRDefault="00CE6B97" w:rsidP="00CE6B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45FE28F3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3D2B6C2" w14:textId="77777777" w:rsidTr="004F4242">
        <w:trPr>
          <w:trHeight w:val="70"/>
        </w:trPr>
        <w:tc>
          <w:tcPr>
            <w:tcW w:w="2269" w:type="dxa"/>
          </w:tcPr>
          <w:p w14:paraId="74B04422" w14:textId="50D46B54" w:rsidR="00CE6B97" w:rsidRPr="00E0627B" w:rsidRDefault="00CE6B97" w:rsidP="00CE6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7B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r>
      <w:rPr>
        <w:lang w:val="en-US"/>
      </w:rPr>
      <w:t>stkengineering</w:t>
    </w:r>
    <w:r>
      <w:t>.</w:t>
    </w:r>
    <w:r>
      <w:rPr>
        <w:lang w:val="en-US"/>
      </w:rPr>
      <w:t>ru</w:t>
    </w:r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0A65" w14:textId="77777777" w:rsidR="007E3720" w:rsidRDefault="00E0627B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5511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5"/>
  </w:num>
  <w:num w:numId="7">
    <w:abstractNumId w:val="21"/>
  </w:num>
  <w:num w:numId="8">
    <w:abstractNumId w:val="17"/>
  </w:num>
  <w:num w:numId="9">
    <w:abstractNumId w:val="28"/>
  </w:num>
  <w:num w:numId="10">
    <w:abstractNumId w:val="5"/>
  </w:num>
  <w:num w:numId="11">
    <w:abstractNumId w:val="12"/>
  </w:num>
  <w:num w:numId="12">
    <w:abstractNumId w:val="10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1"/>
  </w:num>
  <w:num w:numId="18">
    <w:abstractNumId w:val="15"/>
  </w:num>
  <w:num w:numId="19">
    <w:abstractNumId w:val="32"/>
  </w:num>
  <w:num w:numId="20">
    <w:abstractNumId w:val="13"/>
  </w:num>
  <w:num w:numId="21">
    <w:abstractNumId w:val="31"/>
  </w:num>
  <w:num w:numId="22">
    <w:abstractNumId w:val="9"/>
  </w:num>
  <w:num w:numId="23">
    <w:abstractNumId w:val="8"/>
  </w:num>
  <w:num w:numId="24">
    <w:abstractNumId w:val="7"/>
  </w:num>
  <w:num w:numId="25">
    <w:abstractNumId w:val="30"/>
  </w:num>
  <w:num w:numId="26">
    <w:abstractNumId w:val="26"/>
  </w:num>
  <w:num w:numId="27">
    <w:abstractNumId w:val="18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1A786D"/>
    <w:rsid w:val="001B35DD"/>
    <w:rsid w:val="00221824"/>
    <w:rsid w:val="00263FA1"/>
    <w:rsid w:val="00271377"/>
    <w:rsid w:val="00311177"/>
    <w:rsid w:val="003E7B30"/>
    <w:rsid w:val="00407B79"/>
    <w:rsid w:val="00447D5D"/>
    <w:rsid w:val="004769C7"/>
    <w:rsid w:val="004B0E89"/>
    <w:rsid w:val="004D444B"/>
    <w:rsid w:val="004F4242"/>
    <w:rsid w:val="00541BD9"/>
    <w:rsid w:val="00550D8E"/>
    <w:rsid w:val="00551BE8"/>
    <w:rsid w:val="005B1CA5"/>
    <w:rsid w:val="00642867"/>
    <w:rsid w:val="006C2F83"/>
    <w:rsid w:val="00717B8B"/>
    <w:rsid w:val="00746ADF"/>
    <w:rsid w:val="007626D1"/>
    <w:rsid w:val="007C49EF"/>
    <w:rsid w:val="007E3720"/>
    <w:rsid w:val="008617F1"/>
    <w:rsid w:val="00984FB3"/>
    <w:rsid w:val="009B4C26"/>
    <w:rsid w:val="009F5B66"/>
    <w:rsid w:val="009F5EDC"/>
    <w:rsid w:val="009F622D"/>
    <w:rsid w:val="00A25AE5"/>
    <w:rsid w:val="00A96CF8"/>
    <w:rsid w:val="00B13BCB"/>
    <w:rsid w:val="00B567C6"/>
    <w:rsid w:val="00B637E1"/>
    <w:rsid w:val="00BD47FC"/>
    <w:rsid w:val="00C31DF1"/>
    <w:rsid w:val="00CE6B97"/>
    <w:rsid w:val="00D16426"/>
    <w:rsid w:val="00D86EBD"/>
    <w:rsid w:val="00E0627B"/>
    <w:rsid w:val="00E95C64"/>
    <w:rsid w:val="00F05D1B"/>
    <w:rsid w:val="00F9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E3933-EBAA-4E1F-9AC5-2A3EF8108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6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27</cp:revision>
  <dcterms:created xsi:type="dcterms:W3CDTF">2025-11-24T17:12:00Z</dcterms:created>
  <dcterms:modified xsi:type="dcterms:W3CDTF">2026-01-23T14:45:00Z</dcterms:modified>
</cp:coreProperties>
</file>